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CA" w:rsidRPr="002551CA" w:rsidRDefault="002551CA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1CA">
        <w:rPr>
          <w:rFonts w:ascii="Times New Roman" w:hAnsi="Times New Roman" w:cs="Times New Roman"/>
          <w:b/>
          <w:sz w:val="28"/>
        </w:rPr>
        <w:t>Публикации</w:t>
      </w:r>
      <w:r w:rsidRPr="00255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изданиях, сборниках материалов научно-практических конференций с 2017 по 2020 годы</w:t>
      </w:r>
    </w:p>
    <w:p w:rsidR="002551CA" w:rsidRPr="00FC77D5" w:rsidRDefault="00FC77D5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преподавателя </w:t>
      </w:r>
      <w:r w:rsidR="002551CA" w:rsidRPr="00FC77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ГПОУ «ГАТТ» ГОУВПО «ДонНТУ»</w:t>
      </w:r>
    </w:p>
    <w:p w:rsidR="002551CA" w:rsidRPr="002551CA" w:rsidRDefault="00FC77D5" w:rsidP="002551CA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C77D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Кузнецовой Ирины Михайловны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1024"/>
        <w:gridCol w:w="6342"/>
        <w:gridCol w:w="2523"/>
        <w:gridCol w:w="2126"/>
        <w:gridCol w:w="3006"/>
      </w:tblGrid>
      <w:tr w:rsidR="002551CA" w:rsidRPr="00373FF8" w:rsidTr="00D9508E">
        <w:trPr>
          <w:trHeight w:val="737"/>
        </w:trPr>
        <w:tc>
          <w:tcPr>
            <w:tcW w:w="1024" w:type="dxa"/>
          </w:tcPr>
          <w:p w:rsidR="002551CA" w:rsidRPr="00373FF8" w:rsidRDefault="002551CA" w:rsidP="00D950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42" w:type="dxa"/>
          </w:tcPr>
          <w:p w:rsidR="002551CA" w:rsidRPr="00373FF8" w:rsidRDefault="002551CA" w:rsidP="00D950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издания (с выходными данными/адресами сайтов)</w:t>
            </w:r>
          </w:p>
        </w:tc>
        <w:tc>
          <w:tcPr>
            <w:tcW w:w="2523" w:type="dxa"/>
          </w:tcPr>
          <w:p w:rsidR="002551CA" w:rsidRPr="00373FF8" w:rsidRDefault="002551CA" w:rsidP="00D950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2126" w:type="dxa"/>
          </w:tcPr>
          <w:p w:rsidR="002551CA" w:rsidRPr="00373FF8" w:rsidRDefault="002551CA" w:rsidP="00D950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СМИ (организация, региональный, республиканский и др.)</w:t>
            </w:r>
          </w:p>
        </w:tc>
        <w:tc>
          <w:tcPr>
            <w:tcW w:w="3006" w:type="dxa"/>
          </w:tcPr>
          <w:p w:rsidR="002551CA" w:rsidRPr="00373FF8" w:rsidRDefault="002551CA" w:rsidP="00D9508E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</w:t>
            </w:r>
          </w:p>
        </w:tc>
      </w:tr>
      <w:tr w:rsidR="002551CA" w:rsidRPr="00373FF8" w:rsidTr="00F7057B">
        <w:trPr>
          <w:trHeight w:val="136"/>
        </w:trPr>
        <w:tc>
          <w:tcPr>
            <w:tcW w:w="1024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2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2551CA" w:rsidRPr="00373FF8" w:rsidRDefault="002551CA" w:rsidP="00F045B2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2551CA" w:rsidRPr="00373FF8" w:rsidRDefault="002551CA" w:rsidP="00F045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0167" w:rsidRPr="00373FF8" w:rsidTr="00F7057B">
        <w:trPr>
          <w:trHeight w:val="342"/>
        </w:trPr>
        <w:tc>
          <w:tcPr>
            <w:tcW w:w="1024" w:type="dxa"/>
          </w:tcPr>
          <w:p w:rsidR="00F000B5" w:rsidRPr="00F7057B" w:rsidRDefault="00AF6CA9" w:rsidP="00D9508E">
            <w:pPr>
              <w:spacing w:line="211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18 мая</w:t>
            </w:r>
          </w:p>
          <w:p w:rsidR="00F70167" w:rsidRPr="00F7057B" w:rsidRDefault="00F000B5" w:rsidP="00D9508E">
            <w:pPr>
              <w:spacing w:line="211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6342" w:type="dxa"/>
          </w:tcPr>
          <w:p w:rsidR="004F7522" w:rsidRPr="004433AE" w:rsidRDefault="004F7522" w:rsidP="00D9508E">
            <w:pPr>
              <w:spacing w:line="211" w:lineRule="auto"/>
              <w:ind w:left="7"/>
              <w:rPr>
                <w:sz w:val="20"/>
                <w:szCs w:val="20"/>
              </w:rPr>
            </w:pPr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УДК 342.9: </w:t>
            </w:r>
            <w:proofErr w:type="gramStart"/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:</w:t>
            </w:r>
            <w:proofErr w:type="gramEnd"/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004.9</w:t>
            </w:r>
          </w:p>
          <w:p w:rsidR="004F7522" w:rsidRPr="004433AE" w:rsidRDefault="004F7522" w:rsidP="00D9508E">
            <w:pPr>
              <w:spacing w:line="211" w:lineRule="auto"/>
              <w:ind w:left="7"/>
              <w:rPr>
                <w:sz w:val="20"/>
                <w:szCs w:val="20"/>
              </w:rPr>
            </w:pPr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ББК </w:t>
            </w:r>
            <w:proofErr w:type="gramStart"/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67.4 :</w:t>
            </w:r>
            <w:proofErr w:type="gramEnd"/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65</w:t>
            </w:r>
          </w:p>
          <w:p w:rsidR="004F7522" w:rsidRPr="004433AE" w:rsidRDefault="004F7522" w:rsidP="00D9508E">
            <w:pPr>
              <w:numPr>
                <w:ilvl w:val="0"/>
                <w:numId w:val="1"/>
              </w:numPr>
              <w:tabs>
                <w:tab w:val="left" w:pos="207"/>
              </w:tabs>
              <w:spacing w:line="211" w:lineRule="auto"/>
              <w:ind w:left="207" w:hanging="207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3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</w:t>
            </w:r>
          </w:p>
          <w:p w:rsidR="00D9508E" w:rsidRDefault="004F7522" w:rsidP="00D9508E">
            <w:pPr>
              <w:spacing w:line="211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Актуальные проблемы правового и экономического знания: теория и практика: </w:t>
            </w:r>
            <w:r w:rsidRPr="00F705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</w:t>
            </w:r>
            <w:r w:rsidRPr="00F7057B">
              <w:rPr>
                <w:sz w:val="24"/>
                <w:szCs w:val="24"/>
              </w:rPr>
              <w:t xml:space="preserve"> </w:t>
            </w:r>
            <w:r w:rsidRPr="00F7057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международной научно-практической конференции 17 мая 201</w:t>
            </w:r>
            <w:r w:rsidR="004433AE">
              <w:rPr>
                <w:rFonts w:ascii="Times New Roman" w:eastAsia="Times New Roman" w:hAnsi="Times New Roman" w:cs="Times New Roman"/>
                <w:sz w:val="24"/>
                <w:szCs w:val="24"/>
              </w:rPr>
              <w:t>8 года: ГОУ ВПО «Донбасская юри</w:t>
            </w:r>
            <w:r w:rsidRPr="00F70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дическая академия». – В 2-х т. - Т.1. Сб. статей и тезисов по секции 1: «Теоретические и практические аспекты финансовых, налоговых и таможенных механизмов регулирования экономики» и секции 3: «Цифровая экономика: вопросы институционального и правового обеспечения» / Отв. ред.: к.э.н., доц. И.П. </w:t>
            </w:r>
            <w:proofErr w:type="spellStart"/>
            <w:r w:rsidRPr="00F7057B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Подмаркова</w:t>
            </w:r>
            <w:proofErr w:type="spellEnd"/>
            <w:r w:rsidRPr="00F7057B">
              <w:rPr>
                <w:rFonts w:ascii="Times New Roman" w:eastAsia="Times New Roman" w:hAnsi="Times New Roman" w:cs="Times New Roman"/>
                <w:sz w:val="24"/>
                <w:szCs w:val="24"/>
              </w:rPr>
              <w:t>. – Донецк, «Цифровая типография», 2018. – 338 с.</w:t>
            </w:r>
          </w:p>
          <w:p w:rsidR="00D9508E" w:rsidRPr="00D9508E" w:rsidRDefault="00D9508E" w:rsidP="00D9508E">
            <w:pPr>
              <w:spacing w:line="211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95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https://cloud.mail.ru/public/3GRK/3qFAd4sKE</w:t>
              </w:r>
            </w:hyperlink>
          </w:p>
        </w:tc>
        <w:tc>
          <w:tcPr>
            <w:tcW w:w="2523" w:type="dxa"/>
          </w:tcPr>
          <w:p w:rsidR="00F70167" w:rsidRPr="00F7057B" w:rsidRDefault="004F7522" w:rsidP="00D9508E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sz w:val="24"/>
                <w:szCs w:val="24"/>
              </w:rPr>
              <w:t>Направление работы: «Цифровая экономика: вопросы институционального и правового обеспечения».</w:t>
            </w:r>
          </w:p>
          <w:p w:rsidR="004F7522" w:rsidRPr="00F7057B" w:rsidRDefault="004F7522" w:rsidP="00D9508E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  <w:r w:rsidRPr="00F7057B">
              <w:rPr>
                <w:rFonts w:ascii="Times New Roman" w:hAnsi="Times New Roman" w:cs="Times New Roman"/>
                <w:bCs/>
                <w:sz w:val="24"/>
                <w:szCs w:val="24"/>
              </w:rPr>
              <w:t>«Функции государства в цифровой экономике»</w:t>
            </w:r>
          </w:p>
          <w:p w:rsidR="004F7522" w:rsidRPr="00F7057B" w:rsidRDefault="004F7522" w:rsidP="00D9508E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70167" w:rsidRDefault="004F7522" w:rsidP="00D9508E">
            <w:pPr>
              <w:spacing w:line="211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Международный</w:t>
            </w:r>
          </w:p>
          <w:p w:rsidR="004433AE" w:rsidRPr="004433AE" w:rsidRDefault="004433AE" w:rsidP="00D9508E">
            <w:pPr>
              <w:spacing w:line="211" w:lineRule="auto"/>
              <w:jc w:val="center"/>
              <w:rPr>
                <w:i/>
                <w:sz w:val="24"/>
                <w:szCs w:val="24"/>
              </w:rPr>
            </w:pPr>
            <w:r w:rsidRPr="004433AE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eastAsia="ru-RU"/>
              </w:rPr>
              <w:t>(в наличии печатный сборник)</w:t>
            </w:r>
          </w:p>
        </w:tc>
        <w:tc>
          <w:tcPr>
            <w:tcW w:w="3006" w:type="dxa"/>
          </w:tcPr>
          <w:p w:rsidR="004F7522" w:rsidRPr="00F7057B" w:rsidRDefault="004F7522" w:rsidP="00D9508E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sz w:val="24"/>
                <w:szCs w:val="24"/>
              </w:rPr>
              <w:t>В статье проведена систематизация влияния тенденций цифровой экономики на экономическую функцию государства, характеризуя международное сотрудничество и национальные программные документы.</w:t>
            </w:r>
          </w:p>
          <w:p w:rsidR="00F70167" w:rsidRPr="00F7057B" w:rsidRDefault="00F70167" w:rsidP="00D9508E">
            <w:pPr>
              <w:spacing w:line="211" w:lineRule="auto"/>
              <w:jc w:val="both"/>
              <w:rPr>
                <w:sz w:val="24"/>
                <w:szCs w:val="24"/>
              </w:rPr>
            </w:pPr>
          </w:p>
        </w:tc>
      </w:tr>
      <w:tr w:rsidR="00A73381" w:rsidRPr="00373FF8" w:rsidTr="00F7057B">
        <w:trPr>
          <w:trHeight w:val="342"/>
        </w:trPr>
        <w:tc>
          <w:tcPr>
            <w:tcW w:w="1024" w:type="dxa"/>
          </w:tcPr>
          <w:p w:rsidR="00A73381" w:rsidRPr="00F7057B" w:rsidRDefault="006E7936" w:rsidP="00D9508E">
            <w:pPr>
              <w:spacing w:line="211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27 февраля</w:t>
            </w:r>
          </w:p>
          <w:p w:rsidR="006E7936" w:rsidRPr="00F7057B" w:rsidRDefault="006E7936" w:rsidP="00D9508E">
            <w:pPr>
              <w:spacing w:line="211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2019г.</w:t>
            </w:r>
          </w:p>
        </w:tc>
        <w:tc>
          <w:tcPr>
            <w:tcW w:w="6342" w:type="dxa"/>
          </w:tcPr>
          <w:p w:rsidR="00935258" w:rsidRPr="00F7057B" w:rsidRDefault="00935258" w:rsidP="00D9508E">
            <w:pPr>
              <w:spacing w:line="211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С75 </w:t>
            </w:r>
          </w:p>
          <w:p w:rsidR="00A73381" w:rsidRDefault="00935258" w:rsidP="00D9508E">
            <w:pPr>
              <w:spacing w:line="211" w:lineRule="auto"/>
            </w:pPr>
            <w:r w:rsidRPr="00F7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Среднее профессиональное образование в современных условиях: теория и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</w:t>
            </w:r>
            <w:r w:rsidRPr="00935258">
              <w:rPr>
                <w:rFonts w:ascii="Times New Roman" w:hAnsi="Times New Roman" w:cs="Times New Roman"/>
                <w:sz w:val="24"/>
                <w:szCs w:val="24"/>
              </w:rPr>
              <w:t>научно-практической конференции (27 февраля 2019 года). - Горловка: ГПОУ «ГАТТ» ГОУВПО «ДонНТУ», 2019. - 105 с.</w:t>
            </w:r>
            <w:r>
              <w:t xml:space="preserve">  </w:t>
            </w:r>
          </w:p>
          <w:p w:rsidR="00D9508E" w:rsidRPr="004037C1" w:rsidRDefault="00D9508E" w:rsidP="00D9508E">
            <w:pPr>
              <w:overflowPunct w:val="0"/>
              <w:spacing w:line="22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hyperlink r:id="rId6" w:history="1">
              <w:r w:rsidRPr="004037C1">
                <w:rPr>
                  <w:rFonts w:ascii="Times New Roman" w:eastAsia="Times New Roman" w:hAnsi="Times New Roman" w:cs="Times New Roman"/>
                  <w:color w:val="0563C1" w:themeColor="hyperlink"/>
                  <w:spacing w:val="-6"/>
                  <w:sz w:val="24"/>
                  <w:szCs w:val="24"/>
                  <w:u w:val="single"/>
                  <w:lang w:eastAsia="ru-RU"/>
                </w:rPr>
                <w:t>http://gadt.donntu.org/index.files/page003.htm</w:t>
              </w:r>
            </w:hyperlink>
          </w:p>
          <w:p w:rsidR="00D9508E" w:rsidRPr="00F7057B" w:rsidRDefault="00D9508E" w:rsidP="00D9508E">
            <w:pPr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3" w:type="dxa"/>
          </w:tcPr>
          <w:p w:rsidR="00435D38" w:rsidRPr="006E7936" w:rsidRDefault="00435D38" w:rsidP="00D9508E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936">
              <w:rPr>
                <w:rFonts w:ascii="Times New Roman" w:hAnsi="Times New Roman" w:cs="Times New Roman"/>
                <w:sz w:val="24"/>
                <w:szCs w:val="24"/>
              </w:rPr>
              <w:t>«Организация самостоятельной работы студентов при изучении дисциплины «Правовое обеспечение профессиональной деятельности».</w:t>
            </w:r>
          </w:p>
          <w:p w:rsidR="00A73381" w:rsidRDefault="00A73381" w:rsidP="00D9508E">
            <w:pPr>
              <w:spacing w:line="211" w:lineRule="auto"/>
              <w:jc w:val="center"/>
            </w:pPr>
          </w:p>
        </w:tc>
        <w:tc>
          <w:tcPr>
            <w:tcW w:w="2126" w:type="dxa"/>
          </w:tcPr>
          <w:p w:rsidR="00A73381" w:rsidRDefault="001C6846" w:rsidP="00D9508E">
            <w:pPr>
              <w:spacing w:line="211" w:lineRule="auto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Территориальный</w:t>
            </w:r>
          </w:p>
        </w:tc>
        <w:tc>
          <w:tcPr>
            <w:tcW w:w="3006" w:type="dxa"/>
          </w:tcPr>
          <w:p w:rsidR="00435D38" w:rsidRPr="00EA49B4" w:rsidRDefault="00435D38" w:rsidP="00D9508E">
            <w:pPr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D38">
              <w:rPr>
                <w:rFonts w:ascii="Times New Roman" w:hAnsi="Times New Roman" w:cs="Times New Roman"/>
                <w:sz w:val="24"/>
                <w:szCs w:val="24"/>
              </w:rPr>
              <w:t>В статье рассмотрены основные  задачи среднего профессионального образования,  анализ самостоятельной работы  как индивидуальная или коллективная учебная деятельность</w:t>
            </w:r>
            <w:r w:rsidR="00D9508E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A49B4" w:rsidRPr="00EA49B4">
              <w:rPr>
                <w:rFonts w:ascii="Times New Roman" w:hAnsi="Times New Roman" w:cs="Times New Roman"/>
                <w:sz w:val="24"/>
                <w:szCs w:val="24"/>
              </w:rPr>
              <w:t>овременные тенденции реформирования образования.</w:t>
            </w:r>
          </w:p>
        </w:tc>
      </w:tr>
      <w:tr w:rsidR="00D9508E" w:rsidRPr="00373FF8" w:rsidTr="00F7057B">
        <w:trPr>
          <w:trHeight w:val="342"/>
        </w:trPr>
        <w:tc>
          <w:tcPr>
            <w:tcW w:w="1024" w:type="dxa"/>
          </w:tcPr>
          <w:p w:rsidR="00D9508E" w:rsidRPr="00373FF8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42" w:type="dxa"/>
          </w:tcPr>
          <w:p w:rsidR="00D9508E" w:rsidRPr="00373FF8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:rsidR="00D9508E" w:rsidRPr="00373FF8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D9508E" w:rsidRPr="00373FF8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D9508E" w:rsidRPr="00373FF8" w:rsidRDefault="00D9508E" w:rsidP="00D950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508E" w:rsidRPr="00373FF8" w:rsidTr="00F7057B">
        <w:trPr>
          <w:trHeight w:val="342"/>
        </w:trPr>
        <w:tc>
          <w:tcPr>
            <w:tcW w:w="1024" w:type="dxa"/>
          </w:tcPr>
          <w:p w:rsidR="00D9508E" w:rsidRPr="00F7057B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27 февраля</w:t>
            </w:r>
          </w:p>
          <w:p w:rsidR="00D9508E" w:rsidRPr="00F7057B" w:rsidRDefault="00D9508E" w:rsidP="00D9508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F7057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2020г.</w:t>
            </w:r>
          </w:p>
        </w:tc>
        <w:tc>
          <w:tcPr>
            <w:tcW w:w="6342" w:type="dxa"/>
          </w:tcPr>
          <w:p w:rsidR="00D9508E" w:rsidRPr="00F7057B" w:rsidRDefault="00D9508E" w:rsidP="00D95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С75  </w:t>
            </w:r>
          </w:p>
          <w:p w:rsidR="00D9508E" w:rsidRPr="00387815" w:rsidRDefault="00D9508E" w:rsidP="00D9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7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 образование в современных условиях: теория и практика</w:t>
            </w:r>
            <w:r w:rsidRPr="00387815">
              <w:rPr>
                <w:rFonts w:ascii="Times New Roman" w:hAnsi="Times New Roman" w:cs="Times New Roman"/>
                <w:sz w:val="24"/>
                <w:szCs w:val="24"/>
              </w:rPr>
              <w:t xml:space="preserve">: Сборник материалов </w:t>
            </w:r>
          </w:p>
          <w:p w:rsidR="00D9508E" w:rsidRDefault="00D9508E" w:rsidP="00D9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815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(27 февраля 2020 года)  / Под ред. А.Я. </w:t>
            </w:r>
            <w:proofErr w:type="spellStart"/>
            <w:r w:rsidRPr="00387815">
              <w:rPr>
                <w:rFonts w:ascii="Times New Roman" w:hAnsi="Times New Roman" w:cs="Times New Roman"/>
                <w:sz w:val="24"/>
                <w:szCs w:val="24"/>
              </w:rPr>
              <w:t>Иноземцев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Л.А. Юсуповой-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Вельгорской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7815">
              <w:rPr>
                <w:rFonts w:ascii="Times New Roman" w:hAnsi="Times New Roman" w:cs="Times New Roman"/>
                <w:sz w:val="24"/>
                <w:szCs w:val="24"/>
              </w:rPr>
              <w:t>ГПОУ «ГАТТ» ГОУВПО «ДонНТУ».  – Горловка: ГПОУ  «ГАТТ» ГОУВПО «ДонНТУ»,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020.  – 266  с.–  [Электронное </w:t>
            </w:r>
            <w:r w:rsidRPr="00387815">
              <w:rPr>
                <w:rFonts w:ascii="Times New Roman" w:hAnsi="Times New Roman" w:cs="Times New Roman"/>
                <w:sz w:val="24"/>
                <w:szCs w:val="24"/>
              </w:rPr>
              <w:t>издание]. – 6 955 Кб.</w:t>
            </w:r>
          </w:p>
          <w:p w:rsidR="00D9508E" w:rsidRDefault="00D9508E" w:rsidP="00D95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D6D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https://cloud.mail.ru/public/YRH6/5DTaarNfD</w:t>
              </w:r>
            </w:hyperlink>
          </w:p>
          <w:p w:rsidR="00D9508E" w:rsidRPr="00F7057B" w:rsidRDefault="00D9508E" w:rsidP="00D95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D9508E" w:rsidRPr="00A52488" w:rsidRDefault="00D9508E" w:rsidP="00D9508E">
            <w:pPr>
              <w:jc w:val="both"/>
              <w:rPr>
                <w:sz w:val="24"/>
                <w:szCs w:val="24"/>
              </w:rPr>
            </w:pPr>
            <w:r w:rsidRPr="00A524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Применение технологии проблемного обучения, как условие развития творческих способностей студента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</w:tcPr>
          <w:p w:rsidR="00D9508E" w:rsidRPr="00A52488" w:rsidRDefault="00D9508E" w:rsidP="00D9508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Территориальный</w:t>
            </w:r>
          </w:p>
        </w:tc>
        <w:tc>
          <w:tcPr>
            <w:tcW w:w="3006" w:type="dxa"/>
          </w:tcPr>
          <w:p w:rsidR="00D9508E" w:rsidRPr="00F7057B" w:rsidRDefault="00D9508E" w:rsidP="00D95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2488">
              <w:rPr>
                <w:rFonts w:ascii="Times New Roman" w:hAnsi="Times New Roman" w:cs="Times New Roman"/>
                <w:sz w:val="24"/>
                <w:szCs w:val="24"/>
              </w:rPr>
              <w:t>В статье рассмотрены</w:t>
            </w:r>
            <w:r w:rsidRPr="00A5248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проблемы обеспечения качества образовательного процесса, сущность технологии проблемного обучения, а также </w:t>
            </w:r>
            <w:r w:rsidRPr="00A524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достоинства проблемного обучения.</w:t>
            </w:r>
          </w:p>
        </w:tc>
      </w:tr>
    </w:tbl>
    <w:p w:rsidR="00C02BCF" w:rsidRDefault="00C02BCF"/>
    <w:sectPr w:rsidR="00C02BCF" w:rsidSect="002551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7FF5"/>
    <w:multiLevelType w:val="hybridMultilevel"/>
    <w:tmpl w:val="02304EFE"/>
    <w:lvl w:ilvl="0" w:tplc="E9DC3EBC">
      <w:start w:val="1"/>
      <w:numFmt w:val="bullet"/>
      <w:lvlText w:val="А"/>
      <w:lvlJc w:val="left"/>
    </w:lvl>
    <w:lvl w:ilvl="1" w:tplc="006EC25C">
      <w:numFmt w:val="decimal"/>
      <w:lvlText w:val=""/>
      <w:lvlJc w:val="left"/>
    </w:lvl>
    <w:lvl w:ilvl="2" w:tplc="B98CBBFA">
      <w:numFmt w:val="decimal"/>
      <w:lvlText w:val=""/>
      <w:lvlJc w:val="left"/>
    </w:lvl>
    <w:lvl w:ilvl="3" w:tplc="1E865E28">
      <w:numFmt w:val="decimal"/>
      <w:lvlText w:val=""/>
      <w:lvlJc w:val="left"/>
    </w:lvl>
    <w:lvl w:ilvl="4" w:tplc="77A8FE56">
      <w:numFmt w:val="decimal"/>
      <w:lvlText w:val=""/>
      <w:lvlJc w:val="left"/>
    </w:lvl>
    <w:lvl w:ilvl="5" w:tplc="C8E8EBC8">
      <w:numFmt w:val="decimal"/>
      <w:lvlText w:val=""/>
      <w:lvlJc w:val="left"/>
    </w:lvl>
    <w:lvl w:ilvl="6" w:tplc="DF52E6C4">
      <w:numFmt w:val="decimal"/>
      <w:lvlText w:val=""/>
      <w:lvlJc w:val="left"/>
    </w:lvl>
    <w:lvl w:ilvl="7" w:tplc="B1384AE8">
      <w:numFmt w:val="decimal"/>
      <w:lvlText w:val=""/>
      <w:lvlJc w:val="left"/>
    </w:lvl>
    <w:lvl w:ilvl="8" w:tplc="36329A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653"/>
    <w:rsid w:val="000201C1"/>
    <w:rsid w:val="001C6846"/>
    <w:rsid w:val="002551CA"/>
    <w:rsid w:val="00387815"/>
    <w:rsid w:val="00435D38"/>
    <w:rsid w:val="004433AE"/>
    <w:rsid w:val="004F7522"/>
    <w:rsid w:val="006E7936"/>
    <w:rsid w:val="00935258"/>
    <w:rsid w:val="00A52488"/>
    <w:rsid w:val="00A73381"/>
    <w:rsid w:val="00AF6CA9"/>
    <w:rsid w:val="00C02BCF"/>
    <w:rsid w:val="00D30653"/>
    <w:rsid w:val="00D9508E"/>
    <w:rsid w:val="00EA49B4"/>
    <w:rsid w:val="00F000B5"/>
    <w:rsid w:val="00F70167"/>
    <w:rsid w:val="00F7057B"/>
    <w:rsid w:val="00FC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C0E"/>
  <w15:docId w15:val="{68C886D1-CEFC-43D8-B2E3-C31613F5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51C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51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YRH6/5DTaarN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dt.donntu.org/index.files/page003.htm" TargetMode="External"/><Relationship Id="rId5" Type="http://schemas.openxmlformats.org/officeDocument/2006/relationships/hyperlink" Target="https://cloud.mail.ru/public/3GRK/3qFAd4s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2020-05-02T17:06:00Z</dcterms:created>
  <dcterms:modified xsi:type="dcterms:W3CDTF">2020-05-09T11:15:00Z</dcterms:modified>
</cp:coreProperties>
</file>